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2D84" w14:textId="6B97AF12" w:rsidR="006A5DF9" w:rsidRDefault="006A5DF9" w:rsidP="006A5DF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5DEFBFA" wp14:editId="7CB573FA">
            <wp:extent cx="1706318" cy="800100"/>
            <wp:effectExtent l="0" t="0" r="8255" b="0"/>
            <wp:docPr id="314885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13" cy="802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0E46A5" w14:textId="77777777" w:rsidR="00E94CA0" w:rsidRDefault="00E94CA0" w:rsidP="00E94CA0">
      <w:pPr>
        <w:jc w:val="center"/>
        <w:rPr>
          <w:b/>
          <w:bCs/>
          <w:sz w:val="36"/>
          <w:szCs w:val="36"/>
        </w:rPr>
      </w:pPr>
    </w:p>
    <w:p w14:paraId="10A6A010" w14:textId="5E782A89" w:rsidR="00B6766D" w:rsidRPr="00B6766D" w:rsidRDefault="00B6766D" w:rsidP="00B6766D">
      <w:pPr>
        <w:jc w:val="center"/>
        <w:rPr>
          <w:b/>
          <w:bCs/>
          <w:sz w:val="36"/>
          <w:szCs w:val="36"/>
        </w:rPr>
      </w:pPr>
      <w:r w:rsidRPr="00B6766D">
        <w:rPr>
          <w:b/>
          <w:bCs/>
          <w:sz w:val="36"/>
          <w:szCs w:val="36"/>
        </w:rPr>
        <w:t>OEL-KLEEN MULTI-SAFE Plus</w:t>
      </w:r>
    </w:p>
    <w:p w14:paraId="63574F2A" w14:textId="74CC06F7" w:rsidR="00B6766D" w:rsidRPr="00B6766D" w:rsidRDefault="00B6766D" w:rsidP="00B6766D">
      <w:pPr>
        <w:rPr>
          <w:b/>
          <w:bCs/>
          <w:sz w:val="28"/>
          <w:szCs w:val="28"/>
        </w:rPr>
      </w:pPr>
      <w:r w:rsidRPr="00B6766D">
        <w:rPr>
          <w:b/>
          <w:bCs/>
          <w:sz w:val="28"/>
          <w:szCs w:val="28"/>
        </w:rPr>
        <w:t>Opis</w:t>
      </w:r>
    </w:p>
    <w:p w14:paraId="2784F7CB" w14:textId="6C83DFAE" w:rsidR="00B6766D" w:rsidRPr="009D2F0B" w:rsidRDefault="00B6766D" w:rsidP="00B6766D">
      <w:r w:rsidRPr="009D2F0B">
        <w:rPr>
          <w:b/>
          <w:bCs/>
        </w:rPr>
        <w:t>UNIWERSALNY środek do wiązania chemikaliów i kwasów dla WSZYSTKICH PŁYNÓW</w:t>
      </w:r>
      <w:r w:rsidRPr="009D2F0B">
        <w:t xml:space="preserve">. Opracowany w Niemczech we współpracy ze </w:t>
      </w:r>
      <w:r w:rsidRPr="009D2F0B">
        <w:rPr>
          <w:b/>
          <w:bCs/>
        </w:rPr>
        <w:t>strażą pożarną</w:t>
      </w:r>
      <w:r w:rsidRPr="009D2F0B">
        <w:t xml:space="preserve"> w celu skutecznej i bezpiecznej absorpcji substancji chemicznych.</w:t>
      </w:r>
    </w:p>
    <w:p w14:paraId="339DFB57" w14:textId="77777777" w:rsidR="00B6766D" w:rsidRDefault="00B6766D" w:rsidP="00B6766D">
      <w:pPr>
        <w:rPr>
          <w:b/>
          <w:bCs/>
          <w:sz w:val="28"/>
          <w:szCs w:val="28"/>
        </w:rPr>
      </w:pPr>
    </w:p>
    <w:p w14:paraId="3322F20D" w14:textId="52341888" w:rsidR="00B6766D" w:rsidRPr="00B6766D" w:rsidRDefault="00B6766D" w:rsidP="00B6766D">
      <w:pPr>
        <w:rPr>
          <w:b/>
          <w:bCs/>
          <w:sz w:val="28"/>
          <w:szCs w:val="28"/>
        </w:rPr>
      </w:pPr>
      <w:r w:rsidRPr="00B6766D">
        <w:rPr>
          <w:b/>
          <w:bCs/>
          <w:sz w:val="28"/>
          <w:szCs w:val="28"/>
        </w:rPr>
        <w:t>Kluczowe Właściwości i Zalety</w:t>
      </w:r>
    </w:p>
    <w:p w14:paraId="5EACA540" w14:textId="607FB9B9" w:rsidR="00B6766D" w:rsidRPr="009D2F0B" w:rsidRDefault="00B6766D" w:rsidP="00B6766D">
      <w:pPr>
        <w:numPr>
          <w:ilvl w:val="0"/>
          <w:numId w:val="17"/>
        </w:numPr>
      </w:pPr>
      <w:r w:rsidRPr="009D2F0B">
        <w:rPr>
          <w:b/>
          <w:bCs/>
        </w:rPr>
        <w:t>Najwyższa chłonność</w:t>
      </w:r>
      <w:r w:rsidRPr="009D2F0B">
        <w:t xml:space="preserve">: Wiąże płyny do </w:t>
      </w:r>
      <w:r w:rsidRPr="009D2F0B">
        <w:rPr>
          <w:b/>
          <w:bCs/>
        </w:rPr>
        <w:t>75-krotności swojej wagi własnej</w:t>
      </w:r>
      <w:r w:rsidRPr="009D2F0B">
        <w:t xml:space="preserve">. Zdolność absorpcji jest zależna od zawartości wody w </w:t>
      </w:r>
      <w:proofErr w:type="spellStart"/>
      <w:r w:rsidRPr="009D2F0B">
        <w:t>chemikalii</w:t>
      </w:r>
      <w:proofErr w:type="spellEnd"/>
      <w:r w:rsidRPr="009D2F0B">
        <w:t>.</w:t>
      </w:r>
    </w:p>
    <w:p w14:paraId="204C81DC" w14:textId="612C0AA6" w:rsidR="00B6766D" w:rsidRPr="009D2F0B" w:rsidRDefault="00B6766D" w:rsidP="00B6766D">
      <w:pPr>
        <w:numPr>
          <w:ilvl w:val="0"/>
          <w:numId w:val="17"/>
        </w:numPr>
      </w:pPr>
      <w:r w:rsidRPr="009D2F0B">
        <w:rPr>
          <w:b/>
          <w:bCs/>
        </w:rPr>
        <w:t>Mechanizm Działania:</w:t>
      </w:r>
      <w:r w:rsidRPr="009D2F0B">
        <w:t xml:space="preserve"> Wykorzystuje </w:t>
      </w:r>
      <w:r w:rsidRPr="009D2F0B">
        <w:rPr>
          <w:b/>
          <w:bCs/>
        </w:rPr>
        <w:t>wiązanie chemiczno-fizyczne</w:t>
      </w:r>
      <w:r w:rsidRPr="009D2F0B">
        <w:t xml:space="preserve">. Ciecze wodne są wiązane w </w:t>
      </w:r>
      <w:r w:rsidRPr="009D2F0B">
        <w:rPr>
          <w:b/>
          <w:bCs/>
        </w:rPr>
        <w:t>galaretowatą (żelową) masę</w:t>
      </w:r>
      <w:r w:rsidRPr="009D2F0B">
        <w:t xml:space="preserve"> , co ułatwia sprzątanie.</w:t>
      </w:r>
    </w:p>
    <w:p w14:paraId="321EA732" w14:textId="232E7904" w:rsidR="00B6766D" w:rsidRPr="009D2F0B" w:rsidRDefault="00B6766D" w:rsidP="00B6766D">
      <w:pPr>
        <w:numPr>
          <w:ilvl w:val="0"/>
          <w:numId w:val="17"/>
        </w:numPr>
      </w:pPr>
      <w:r w:rsidRPr="009D2F0B">
        <w:rPr>
          <w:b/>
          <w:bCs/>
        </w:rPr>
        <w:t>Działa jako hamulec emisji par</w:t>
      </w:r>
      <w:r>
        <w:rPr>
          <w:b/>
          <w:bCs/>
        </w:rPr>
        <w:t>y</w:t>
      </w:r>
      <w:r w:rsidRPr="009D2F0B">
        <w:rPr>
          <w:b/>
          <w:bCs/>
        </w:rPr>
        <w:t>:</w:t>
      </w:r>
      <w:r w:rsidRPr="009D2F0B">
        <w:t xml:space="preserve"> Chroni personel i środowisko, ograniczając parowanie.</w:t>
      </w:r>
    </w:p>
    <w:p w14:paraId="5D00ED92" w14:textId="5EC454A4" w:rsidR="00B6766D" w:rsidRPr="009D2F0B" w:rsidRDefault="00B6766D" w:rsidP="00B6766D">
      <w:pPr>
        <w:numPr>
          <w:ilvl w:val="0"/>
          <w:numId w:val="17"/>
        </w:numPr>
      </w:pPr>
      <w:r w:rsidRPr="009D2F0B">
        <w:t>Skuteczny wobec silnie reagujących i utleniających substancji.</w:t>
      </w:r>
    </w:p>
    <w:p w14:paraId="07A6F407" w14:textId="70B0E6EA" w:rsidR="00B6766D" w:rsidRPr="009D2F0B" w:rsidRDefault="00B6766D" w:rsidP="00B6766D">
      <w:pPr>
        <w:numPr>
          <w:ilvl w:val="0"/>
          <w:numId w:val="17"/>
        </w:numPr>
      </w:pPr>
      <w:r w:rsidRPr="009D2F0B">
        <w:t xml:space="preserve">Jest </w:t>
      </w:r>
      <w:r w:rsidRPr="009D2F0B">
        <w:rPr>
          <w:b/>
          <w:bCs/>
        </w:rPr>
        <w:t>niepalny</w:t>
      </w:r>
      <w:r w:rsidRPr="009D2F0B">
        <w:t xml:space="preserve">, </w:t>
      </w:r>
      <w:r w:rsidRPr="009D2F0B">
        <w:rPr>
          <w:b/>
          <w:bCs/>
        </w:rPr>
        <w:t>nietoksyczny</w:t>
      </w:r>
      <w:r w:rsidRPr="009D2F0B">
        <w:t xml:space="preserve"> i </w:t>
      </w:r>
      <w:r w:rsidRPr="009D2F0B">
        <w:rPr>
          <w:b/>
          <w:bCs/>
        </w:rPr>
        <w:t>nie wywołuje niebezpiecznych reakcji</w:t>
      </w:r>
      <w:r w:rsidRPr="009D2F0B">
        <w:t>.</w:t>
      </w:r>
    </w:p>
    <w:p w14:paraId="2AEC58EE" w14:textId="4150EFB9" w:rsidR="00B6766D" w:rsidRPr="009D2F0B" w:rsidRDefault="00B6766D" w:rsidP="00B6766D">
      <w:pPr>
        <w:numPr>
          <w:ilvl w:val="0"/>
          <w:numId w:val="17"/>
        </w:numPr>
      </w:pPr>
      <w:r w:rsidRPr="009D2F0B">
        <w:t xml:space="preserve">Dopuszczony przez </w:t>
      </w:r>
      <w:proofErr w:type="spellStart"/>
      <w:r>
        <w:rPr>
          <w:b/>
          <w:bCs/>
        </w:rPr>
        <w:t>Instytu</w:t>
      </w:r>
      <w:proofErr w:type="spellEnd"/>
      <w:r>
        <w:rPr>
          <w:b/>
          <w:bCs/>
        </w:rPr>
        <w:t xml:space="preserve"> Higieny</w:t>
      </w:r>
      <w:r w:rsidRPr="009D2F0B">
        <w:t>.</w:t>
      </w:r>
    </w:p>
    <w:p w14:paraId="481C78A1" w14:textId="77777777" w:rsidR="00B6766D" w:rsidRPr="009D2F0B" w:rsidRDefault="00B6766D" w:rsidP="00B6766D">
      <w:pPr>
        <w:numPr>
          <w:ilvl w:val="0"/>
          <w:numId w:val="17"/>
        </w:numPr>
      </w:pPr>
      <w:r w:rsidRPr="009D2F0B">
        <w:t xml:space="preserve">Łatwe usuwanie: może być </w:t>
      </w:r>
      <w:r w:rsidRPr="009D2F0B">
        <w:rPr>
          <w:b/>
          <w:bCs/>
        </w:rPr>
        <w:t>zamiatany, odkurzany, szuflowany lub pompowany</w:t>
      </w:r>
      <w:r w:rsidRPr="009D2F0B">
        <w:t>.</w:t>
      </w:r>
    </w:p>
    <w:p w14:paraId="3623B888" w14:textId="77777777" w:rsidR="00B6766D" w:rsidRDefault="00B6766D" w:rsidP="00B6766D">
      <w:pPr>
        <w:rPr>
          <w:b/>
          <w:bCs/>
          <w:sz w:val="28"/>
          <w:szCs w:val="28"/>
        </w:rPr>
      </w:pPr>
    </w:p>
    <w:p w14:paraId="074C8DFC" w14:textId="4EBFFB97" w:rsidR="00B6766D" w:rsidRPr="00B6766D" w:rsidRDefault="00B6766D" w:rsidP="00B6766D">
      <w:pPr>
        <w:rPr>
          <w:b/>
          <w:bCs/>
          <w:sz w:val="28"/>
          <w:szCs w:val="28"/>
        </w:rPr>
      </w:pPr>
      <w:r w:rsidRPr="00B6766D">
        <w:rPr>
          <w:b/>
          <w:bCs/>
          <w:sz w:val="28"/>
          <w:szCs w:val="28"/>
        </w:rPr>
        <w:t>Obszar Zastosowania</w:t>
      </w:r>
    </w:p>
    <w:p w14:paraId="1EEFB9B1" w14:textId="77777777" w:rsidR="00B6766D" w:rsidRPr="009D2F0B" w:rsidRDefault="00B6766D" w:rsidP="00B6766D">
      <w:pPr>
        <w:numPr>
          <w:ilvl w:val="0"/>
          <w:numId w:val="18"/>
        </w:numPr>
      </w:pPr>
      <w:r w:rsidRPr="009D2F0B">
        <w:rPr>
          <w:b/>
          <w:bCs/>
        </w:rPr>
        <w:t>Awarie olejowe i chemiczne na lądzie</w:t>
      </w:r>
      <w:r w:rsidRPr="009D2F0B">
        <w:t>.</w:t>
      </w:r>
    </w:p>
    <w:p w14:paraId="6DB3772B" w14:textId="44D84679" w:rsidR="00B6766D" w:rsidRPr="009D2F0B" w:rsidRDefault="00B6766D" w:rsidP="00B6766D">
      <w:pPr>
        <w:numPr>
          <w:ilvl w:val="0"/>
          <w:numId w:val="18"/>
        </w:numPr>
      </w:pPr>
      <w:r w:rsidRPr="009D2F0B">
        <w:t xml:space="preserve">Wiąże: </w:t>
      </w:r>
      <w:r w:rsidRPr="009D2F0B">
        <w:rPr>
          <w:b/>
          <w:bCs/>
        </w:rPr>
        <w:t xml:space="preserve">Kwasy, Ługi, Rozpuszczalniki </w:t>
      </w:r>
      <w:r w:rsidRPr="009D2F0B">
        <w:t xml:space="preserve"> i oleje.</w:t>
      </w:r>
    </w:p>
    <w:p w14:paraId="18EF8B7C" w14:textId="44BBA856" w:rsidR="00B6766D" w:rsidRPr="009D2F0B" w:rsidRDefault="00B6766D" w:rsidP="00B6766D">
      <w:pPr>
        <w:numPr>
          <w:ilvl w:val="0"/>
          <w:numId w:val="18"/>
        </w:numPr>
      </w:pPr>
      <w:r w:rsidRPr="009D2F0B">
        <w:t xml:space="preserve">Idealny do </w:t>
      </w:r>
      <w:r w:rsidRPr="009D2F0B">
        <w:rPr>
          <w:b/>
          <w:bCs/>
        </w:rPr>
        <w:t>budowania tam</w:t>
      </w:r>
      <w:r>
        <w:t xml:space="preserve">, </w:t>
      </w:r>
      <w:r w:rsidRPr="009D2F0B">
        <w:t>aby zapobiec rozprzestrzenianiu się płynów.</w:t>
      </w:r>
    </w:p>
    <w:p w14:paraId="0C6119FD" w14:textId="77777777" w:rsidR="00B6766D" w:rsidRDefault="00B6766D" w:rsidP="00B6766D">
      <w:pPr>
        <w:rPr>
          <w:b/>
          <w:bCs/>
          <w:sz w:val="28"/>
          <w:szCs w:val="28"/>
        </w:rPr>
      </w:pPr>
    </w:p>
    <w:p w14:paraId="38C6C606" w14:textId="136B09BC" w:rsidR="00B6766D" w:rsidRPr="00B6766D" w:rsidRDefault="00B6766D" w:rsidP="00B6766D">
      <w:pPr>
        <w:rPr>
          <w:b/>
          <w:bCs/>
          <w:sz w:val="28"/>
          <w:szCs w:val="28"/>
        </w:rPr>
      </w:pPr>
      <w:r w:rsidRPr="00B6766D">
        <w:rPr>
          <w:b/>
          <w:bCs/>
          <w:sz w:val="28"/>
          <w:szCs w:val="28"/>
        </w:rPr>
        <w:lastRenderedPageBreak/>
        <w:t>Parametry Techniczne i Chemiczne</w:t>
      </w:r>
    </w:p>
    <w:p w14:paraId="3CA7B3F0" w14:textId="090224D2" w:rsidR="00B6766D" w:rsidRPr="009D2F0B" w:rsidRDefault="00B6766D" w:rsidP="00B6766D">
      <w:pPr>
        <w:numPr>
          <w:ilvl w:val="0"/>
          <w:numId w:val="19"/>
        </w:numPr>
      </w:pPr>
      <w:r w:rsidRPr="009D2F0B">
        <w:rPr>
          <w:b/>
          <w:bCs/>
        </w:rPr>
        <w:t>Baza Chemiczna:</w:t>
      </w:r>
      <w:r w:rsidRPr="009D2F0B">
        <w:t xml:space="preserve"> </w:t>
      </w:r>
      <w:r>
        <w:t>Glinka krzemionkowa</w:t>
      </w:r>
      <w:r w:rsidRPr="009D2F0B">
        <w:t xml:space="preserve"> osadzony w</w:t>
      </w:r>
      <w:r>
        <w:t xml:space="preserve"> polimerze </w:t>
      </w:r>
      <w:r w:rsidRPr="009D2F0B">
        <w:t xml:space="preserve"> </w:t>
      </w:r>
      <w:proofErr w:type="spellStart"/>
      <w:r w:rsidRPr="009D2F0B">
        <w:rPr>
          <w:b/>
          <w:bCs/>
        </w:rPr>
        <w:t>Polyacrylacie</w:t>
      </w:r>
      <w:proofErr w:type="spellEnd"/>
      <w:r w:rsidRPr="009D2F0B">
        <w:t>.</w:t>
      </w:r>
    </w:p>
    <w:p w14:paraId="08AEDD46" w14:textId="07B86771" w:rsidR="00B6766D" w:rsidRPr="009D2F0B" w:rsidRDefault="00B6766D" w:rsidP="00B6766D">
      <w:pPr>
        <w:numPr>
          <w:ilvl w:val="0"/>
          <w:numId w:val="19"/>
        </w:numPr>
      </w:pPr>
      <w:r w:rsidRPr="009D2F0B">
        <w:rPr>
          <w:b/>
          <w:bCs/>
        </w:rPr>
        <w:t>Forma/Kolor:</w:t>
      </w:r>
      <w:r w:rsidRPr="009D2F0B">
        <w:t xml:space="preserve"> </w:t>
      </w:r>
      <w:r w:rsidRPr="009D2F0B">
        <w:rPr>
          <w:b/>
          <w:bCs/>
        </w:rPr>
        <w:t>ziarna</w:t>
      </w:r>
      <w:r w:rsidRPr="009D2F0B">
        <w:t xml:space="preserve">, </w:t>
      </w:r>
      <w:r w:rsidRPr="009D2F0B">
        <w:rPr>
          <w:b/>
          <w:bCs/>
        </w:rPr>
        <w:t>białawy</w:t>
      </w:r>
      <w:r w:rsidRPr="009D2F0B">
        <w:t>.</w:t>
      </w:r>
    </w:p>
    <w:p w14:paraId="376B8D2A" w14:textId="6656CFB2" w:rsidR="00B6766D" w:rsidRPr="009D2F0B" w:rsidRDefault="00B6766D" w:rsidP="00B6766D">
      <w:pPr>
        <w:numPr>
          <w:ilvl w:val="0"/>
          <w:numId w:val="19"/>
        </w:numPr>
      </w:pPr>
      <w:r w:rsidRPr="009D2F0B">
        <w:rPr>
          <w:b/>
          <w:bCs/>
        </w:rPr>
        <w:t>Gęstość Nasypowa:</w:t>
      </w:r>
      <w:r w:rsidRPr="009D2F0B">
        <w:t xml:space="preserve"> 425 g/l.</w:t>
      </w:r>
    </w:p>
    <w:p w14:paraId="341349B8" w14:textId="6C84CC36" w:rsidR="00B6766D" w:rsidRPr="009D2F0B" w:rsidRDefault="00B6766D" w:rsidP="00B6766D">
      <w:pPr>
        <w:numPr>
          <w:ilvl w:val="0"/>
          <w:numId w:val="19"/>
        </w:numPr>
      </w:pPr>
      <w:r w:rsidRPr="009D2F0B">
        <w:rPr>
          <w:b/>
          <w:bCs/>
        </w:rPr>
        <w:t xml:space="preserve">Odczyn </w:t>
      </w:r>
      <w:proofErr w:type="spellStart"/>
      <w:r w:rsidRPr="009D2F0B">
        <w:rPr>
          <w:b/>
          <w:bCs/>
        </w:rPr>
        <w:t>pH</w:t>
      </w:r>
      <w:proofErr w:type="spellEnd"/>
      <w:r w:rsidRPr="009D2F0B">
        <w:rPr>
          <w:b/>
          <w:bCs/>
        </w:rPr>
        <w:t xml:space="preserve"> :</w:t>
      </w:r>
      <w:r w:rsidRPr="009D2F0B">
        <w:t xml:space="preserve"> </w:t>
      </w:r>
      <w:r w:rsidRPr="009D2F0B">
        <w:rPr>
          <w:b/>
          <w:bCs/>
        </w:rPr>
        <w:t>8,01</w:t>
      </w:r>
      <w:r w:rsidRPr="009D2F0B">
        <w:t xml:space="preserve"> (lekko zasadowy).</w:t>
      </w:r>
    </w:p>
    <w:p w14:paraId="62FFD9EE" w14:textId="4257A582" w:rsidR="00B6766D" w:rsidRPr="009D2F0B" w:rsidRDefault="00B6766D" w:rsidP="00B6766D">
      <w:pPr>
        <w:numPr>
          <w:ilvl w:val="0"/>
          <w:numId w:val="19"/>
        </w:numPr>
      </w:pPr>
      <w:r w:rsidRPr="009D2F0B">
        <w:rPr>
          <w:b/>
          <w:bCs/>
        </w:rPr>
        <w:t>Palność/Temperatura Zapłonu:</w:t>
      </w:r>
      <w:r w:rsidRPr="009D2F0B">
        <w:t xml:space="preserve"> Niepalny/Nie dotyczy.</w:t>
      </w:r>
    </w:p>
    <w:p w14:paraId="0C5F0A15" w14:textId="77777777" w:rsidR="00B6766D" w:rsidRDefault="00B6766D" w:rsidP="00B6766D">
      <w:pPr>
        <w:rPr>
          <w:b/>
          <w:bCs/>
          <w:sz w:val="28"/>
          <w:szCs w:val="28"/>
        </w:rPr>
      </w:pPr>
    </w:p>
    <w:p w14:paraId="0C58613F" w14:textId="042EA43A" w:rsidR="00B6766D" w:rsidRPr="00B6766D" w:rsidRDefault="00B6766D" w:rsidP="00B6766D">
      <w:pPr>
        <w:rPr>
          <w:b/>
          <w:bCs/>
          <w:sz w:val="28"/>
          <w:szCs w:val="28"/>
        </w:rPr>
      </w:pPr>
      <w:r w:rsidRPr="00B6766D">
        <w:rPr>
          <w:b/>
          <w:bCs/>
          <w:sz w:val="28"/>
          <w:szCs w:val="28"/>
        </w:rPr>
        <w:t>Ograniczenia i Uwagi Bezpieczeństwa</w:t>
      </w:r>
    </w:p>
    <w:p w14:paraId="359762F0" w14:textId="77777777" w:rsidR="00B6766D" w:rsidRPr="009D2F0B" w:rsidRDefault="00B6766D" w:rsidP="00B6766D">
      <w:pPr>
        <w:numPr>
          <w:ilvl w:val="0"/>
          <w:numId w:val="20"/>
        </w:numPr>
      </w:pPr>
      <w:r w:rsidRPr="009D2F0B">
        <w:rPr>
          <w:b/>
          <w:bCs/>
        </w:rPr>
        <w:t>Uwaga Bezpieczeństwa:</w:t>
      </w:r>
      <w:r w:rsidRPr="009D2F0B">
        <w:t xml:space="preserve"> OEL-KLEEN </w:t>
      </w:r>
      <w:proofErr w:type="spellStart"/>
      <w:r w:rsidRPr="009D2F0B">
        <w:t>Multisafe</w:t>
      </w:r>
      <w:proofErr w:type="spellEnd"/>
      <w:r w:rsidRPr="009D2F0B">
        <w:t xml:space="preserve"> plus </w:t>
      </w:r>
      <w:r w:rsidRPr="009D2F0B">
        <w:rPr>
          <w:b/>
          <w:bCs/>
        </w:rPr>
        <w:t>JEDYNIE absorbuje, a NIE neutralizuje</w:t>
      </w:r>
      <w:r w:rsidRPr="009D2F0B">
        <w:t xml:space="preserve"> niebezpiecznych substancji.</w:t>
      </w:r>
    </w:p>
    <w:p w14:paraId="0BBB5BBF" w14:textId="0B01DF80" w:rsidR="00B6766D" w:rsidRPr="009D2F0B" w:rsidRDefault="00B6766D" w:rsidP="00B6766D">
      <w:pPr>
        <w:numPr>
          <w:ilvl w:val="0"/>
          <w:numId w:val="20"/>
        </w:numPr>
      </w:pPr>
      <w:r w:rsidRPr="009D2F0B">
        <w:t xml:space="preserve">Wymaga unikania </w:t>
      </w:r>
      <w:r w:rsidRPr="009D2F0B">
        <w:rPr>
          <w:b/>
          <w:bCs/>
        </w:rPr>
        <w:t>tworzenia się pyłu</w:t>
      </w:r>
      <w:r w:rsidRPr="009D2F0B">
        <w:t>.</w:t>
      </w:r>
    </w:p>
    <w:p w14:paraId="4212DF3A" w14:textId="79DF9010" w:rsidR="00E94CA0" w:rsidRPr="009D2F0B" w:rsidRDefault="00E94CA0" w:rsidP="00B6766D">
      <w:pPr>
        <w:jc w:val="center"/>
      </w:pPr>
    </w:p>
    <w:sectPr w:rsidR="00E94CA0" w:rsidRPr="009D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67DC"/>
    <w:multiLevelType w:val="multilevel"/>
    <w:tmpl w:val="78EC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D5F19"/>
    <w:multiLevelType w:val="multilevel"/>
    <w:tmpl w:val="1062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95000"/>
    <w:multiLevelType w:val="multilevel"/>
    <w:tmpl w:val="A3E6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02125"/>
    <w:multiLevelType w:val="multilevel"/>
    <w:tmpl w:val="A370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64D1F"/>
    <w:multiLevelType w:val="multilevel"/>
    <w:tmpl w:val="AC66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37719B"/>
    <w:multiLevelType w:val="multilevel"/>
    <w:tmpl w:val="3C5A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74F8B"/>
    <w:multiLevelType w:val="multilevel"/>
    <w:tmpl w:val="B81A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182DF7"/>
    <w:multiLevelType w:val="multilevel"/>
    <w:tmpl w:val="38C4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11575"/>
    <w:multiLevelType w:val="multilevel"/>
    <w:tmpl w:val="B30E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92CC0"/>
    <w:multiLevelType w:val="multilevel"/>
    <w:tmpl w:val="E930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8E636E"/>
    <w:multiLevelType w:val="multilevel"/>
    <w:tmpl w:val="7F2A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4377EE"/>
    <w:multiLevelType w:val="multilevel"/>
    <w:tmpl w:val="7D02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CB62AD"/>
    <w:multiLevelType w:val="multilevel"/>
    <w:tmpl w:val="BF62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322E5"/>
    <w:multiLevelType w:val="multilevel"/>
    <w:tmpl w:val="D6E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412B0A"/>
    <w:multiLevelType w:val="multilevel"/>
    <w:tmpl w:val="C064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1C00E6"/>
    <w:multiLevelType w:val="multilevel"/>
    <w:tmpl w:val="6FE4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73728A"/>
    <w:multiLevelType w:val="multilevel"/>
    <w:tmpl w:val="F598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DD4253"/>
    <w:multiLevelType w:val="multilevel"/>
    <w:tmpl w:val="75AC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181E3B"/>
    <w:multiLevelType w:val="multilevel"/>
    <w:tmpl w:val="EDEE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376BDE"/>
    <w:multiLevelType w:val="multilevel"/>
    <w:tmpl w:val="F504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609862">
    <w:abstractNumId w:val="10"/>
  </w:num>
  <w:num w:numId="2" w16cid:durableId="745809127">
    <w:abstractNumId w:val="5"/>
  </w:num>
  <w:num w:numId="3" w16cid:durableId="563880176">
    <w:abstractNumId w:val="16"/>
  </w:num>
  <w:num w:numId="4" w16cid:durableId="574825563">
    <w:abstractNumId w:val="8"/>
  </w:num>
  <w:num w:numId="5" w16cid:durableId="1737121742">
    <w:abstractNumId w:val="18"/>
  </w:num>
  <w:num w:numId="6" w16cid:durableId="1194266721">
    <w:abstractNumId w:val="7"/>
  </w:num>
  <w:num w:numId="7" w16cid:durableId="513374845">
    <w:abstractNumId w:val="1"/>
  </w:num>
  <w:num w:numId="8" w16cid:durableId="660546774">
    <w:abstractNumId w:val="12"/>
  </w:num>
  <w:num w:numId="9" w16cid:durableId="859509362">
    <w:abstractNumId w:val="11"/>
  </w:num>
  <w:num w:numId="10" w16cid:durableId="1881169311">
    <w:abstractNumId w:val="14"/>
  </w:num>
  <w:num w:numId="11" w16cid:durableId="654342069">
    <w:abstractNumId w:val="15"/>
  </w:num>
  <w:num w:numId="12" w16cid:durableId="1454325126">
    <w:abstractNumId w:val="4"/>
  </w:num>
  <w:num w:numId="13" w16cid:durableId="1263224646">
    <w:abstractNumId w:val="19"/>
  </w:num>
  <w:num w:numId="14" w16cid:durableId="637102351">
    <w:abstractNumId w:val="2"/>
  </w:num>
  <w:num w:numId="15" w16cid:durableId="1286543216">
    <w:abstractNumId w:val="6"/>
  </w:num>
  <w:num w:numId="16" w16cid:durableId="1552112812">
    <w:abstractNumId w:val="13"/>
  </w:num>
  <w:num w:numId="17" w16cid:durableId="1366709416">
    <w:abstractNumId w:val="17"/>
  </w:num>
  <w:num w:numId="18" w16cid:durableId="2019962953">
    <w:abstractNumId w:val="0"/>
  </w:num>
  <w:num w:numId="19" w16cid:durableId="2048408855">
    <w:abstractNumId w:val="3"/>
  </w:num>
  <w:num w:numId="20" w16cid:durableId="236772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F9"/>
    <w:rsid w:val="001F2456"/>
    <w:rsid w:val="005222DD"/>
    <w:rsid w:val="006A5DF9"/>
    <w:rsid w:val="00B2578D"/>
    <w:rsid w:val="00B6766D"/>
    <w:rsid w:val="00E94CA0"/>
    <w:rsid w:val="00EC3E2C"/>
    <w:rsid w:val="00F4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4126"/>
  <w15:chartTrackingRefBased/>
  <w15:docId w15:val="{FD733B76-D3B4-42F2-8BDF-3989D373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DF9"/>
  </w:style>
  <w:style w:type="paragraph" w:styleId="Nagwek1">
    <w:name w:val="heading 1"/>
    <w:basedOn w:val="Normalny"/>
    <w:next w:val="Normalny"/>
    <w:link w:val="Nagwek1Znak"/>
    <w:uiPriority w:val="9"/>
    <w:qFormat/>
    <w:rsid w:val="006A5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D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D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D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D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D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D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D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D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D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D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D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Filipiński</dc:creator>
  <cp:keywords/>
  <dc:description/>
  <cp:lastModifiedBy>Rafał Filipiński</cp:lastModifiedBy>
  <cp:revision>2</cp:revision>
  <dcterms:created xsi:type="dcterms:W3CDTF">2025-12-21T18:20:00Z</dcterms:created>
  <dcterms:modified xsi:type="dcterms:W3CDTF">2025-12-21T18:20:00Z</dcterms:modified>
</cp:coreProperties>
</file>